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C27E11" w:rsidP="00C27E11">
      <w:pPr>
        <w:pStyle w:val="NormalWeb"/>
        <w:shd w:val="clear" w:color="auto" w:fill="FFFFFF"/>
        <w:spacing w:line="480" w:lineRule="auto"/>
        <w:jc w:val="center"/>
        <w:rPr>
          <w:b/>
          <w:shd w:val="clear" w:color="auto" w:fill="FFFFFF"/>
        </w:rPr>
      </w:pPr>
    </w:p>
    <w:p w:rsidR="00C27E11" w:rsidP="00C27E11">
      <w:pPr>
        <w:pStyle w:val="NormalWeb"/>
        <w:shd w:val="clear" w:color="auto" w:fill="FFFFFF"/>
        <w:spacing w:line="480" w:lineRule="auto"/>
        <w:jc w:val="center"/>
        <w:rPr>
          <w:b/>
          <w:shd w:val="clear" w:color="auto" w:fill="FFFFFF"/>
        </w:rPr>
      </w:pPr>
    </w:p>
    <w:p w:rsidR="00C27E11" w:rsidP="00C27E11">
      <w:pPr>
        <w:pStyle w:val="NormalWeb"/>
        <w:shd w:val="clear" w:color="auto" w:fill="FFFFFF"/>
        <w:spacing w:line="480" w:lineRule="auto"/>
        <w:jc w:val="center"/>
        <w:rPr>
          <w:b/>
          <w:shd w:val="clear" w:color="auto" w:fill="FFFFFF"/>
        </w:rPr>
      </w:pPr>
    </w:p>
    <w:p w:rsidR="00C27E11" w:rsidP="00C27E11">
      <w:pPr>
        <w:pStyle w:val="NormalWeb"/>
        <w:shd w:val="clear" w:color="auto" w:fill="FFFFFF"/>
        <w:spacing w:line="480" w:lineRule="auto"/>
        <w:jc w:val="center"/>
        <w:rPr>
          <w:b/>
          <w:shd w:val="clear" w:color="auto" w:fill="FFFFFF"/>
        </w:rPr>
      </w:pPr>
    </w:p>
    <w:p w:rsidR="00AB083A" w:rsidRPr="00C27E11" w:rsidP="00C27E11">
      <w:pPr>
        <w:pStyle w:val="NormalWeb"/>
        <w:shd w:val="clear" w:color="auto" w:fill="FFFFFF"/>
        <w:spacing w:line="480" w:lineRule="auto"/>
        <w:jc w:val="center"/>
        <w:rPr>
          <w:b/>
          <w:shd w:val="clear" w:color="auto" w:fill="FFFFFF"/>
        </w:rPr>
      </w:pPr>
      <w:r w:rsidRPr="00C27E11">
        <w:rPr>
          <w:b/>
          <w:shd w:val="clear" w:color="auto" w:fill="FFFFFF"/>
        </w:rPr>
        <w:t>Political Science</w:t>
      </w:r>
    </w:p>
    <w:p w:rsidR="00C27E11" w:rsidRPr="00C27E11" w:rsidP="00C27E11">
      <w:pPr>
        <w:pStyle w:val="NormalWeb"/>
        <w:shd w:val="clear" w:color="auto" w:fill="FFFFFF"/>
        <w:spacing w:line="480" w:lineRule="auto"/>
        <w:jc w:val="center"/>
        <w:rPr>
          <w:shd w:val="clear" w:color="auto" w:fill="FFFFFF"/>
        </w:rPr>
      </w:pPr>
      <w:r w:rsidRPr="00C27E11">
        <w:rPr>
          <w:shd w:val="clear" w:color="auto" w:fill="FFFFFF"/>
        </w:rPr>
        <w:t>Student’s Name</w:t>
      </w:r>
    </w:p>
    <w:p w:rsidR="00C27E11" w:rsidRPr="00C27E11" w:rsidP="00C27E11">
      <w:pPr>
        <w:pStyle w:val="NormalWeb"/>
        <w:shd w:val="clear" w:color="auto" w:fill="FFFFFF"/>
        <w:spacing w:line="480" w:lineRule="auto"/>
        <w:jc w:val="center"/>
        <w:rPr>
          <w:shd w:val="clear" w:color="auto" w:fill="FFFFFF"/>
        </w:rPr>
      </w:pPr>
      <w:r w:rsidRPr="00C27E11">
        <w:rPr>
          <w:shd w:val="clear" w:color="auto" w:fill="FFFFFF"/>
        </w:rPr>
        <w:t>Course Department, Institution</w:t>
      </w:r>
    </w:p>
    <w:p w:rsidR="00C27E11" w:rsidRPr="00C27E11" w:rsidP="00C27E11">
      <w:pPr>
        <w:pStyle w:val="NormalWeb"/>
        <w:shd w:val="clear" w:color="auto" w:fill="FFFFFF"/>
        <w:spacing w:line="480" w:lineRule="auto"/>
        <w:jc w:val="center"/>
        <w:rPr>
          <w:shd w:val="clear" w:color="auto" w:fill="FFFFFF"/>
        </w:rPr>
      </w:pPr>
      <w:r w:rsidRPr="00C27E11">
        <w:rPr>
          <w:shd w:val="clear" w:color="auto" w:fill="FFFFFF"/>
        </w:rPr>
        <w:t>Course Code, Course Name</w:t>
      </w:r>
    </w:p>
    <w:p w:rsidR="00C27E11" w:rsidRPr="00C27E11" w:rsidP="00C27E11">
      <w:pPr>
        <w:pStyle w:val="NormalWeb"/>
        <w:shd w:val="clear" w:color="auto" w:fill="FFFFFF"/>
        <w:spacing w:line="480" w:lineRule="auto"/>
        <w:jc w:val="center"/>
        <w:rPr>
          <w:shd w:val="clear" w:color="auto" w:fill="FFFFFF"/>
        </w:rPr>
      </w:pPr>
      <w:r w:rsidRPr="00C27E11">
        <w:rPr>
          <w:shd w:val="clear" w:color="auto" w:fill="FFFFFF"/>
        </w:rPr>
        <w:t>Instructor’s Name</w:t>
      </w:r>
    </w:p>
    <w:p w:rsidR="00C27E11" w:rsidP="00C27E11">
      <w:pPr>
        <w:pStyle w:val="NormalWeb"/>
        <w:shd w:val="clear" w:color="auto" w:fill="FFFFFF"/>
        <w:spacing w:line="480" w:lineRule="auto"/>
        <w:jc w:val="center"/>
        <w:rPr>
          <w:shd w:val="clear" w:color="auto" w:fill="FFFFFF"/>
        </w:rPr>
      </w:pPr>
      <w:r w:rsidRPr="00C27E11">
        <w:rPr>
          <w:shd w:val="clear" w:color="auto" w:fill="FFFFFF"/>
        </w:rPr>
        <w:t>Date</w:t>
      </w:r>
    </w:p>
    <w:p w:rsidR="00C27E11" w:rsidP="00C27E11">
      <w:pPr>
        <w:pStyle w:val="NormalWeb"/>
        <w:shd w:val="clear" w:color="auto" w:fill="FFFFFF"/>
        <w:spacing w:line="480" w:lineRule="auto"/>
        <w:jc w:val="center"/>
        <w:rPr>
          <w:shd w:val="clear" w:color="auto" w:fill="FFFFFF"/>
        </w:rPr>
      </w:pPr>
    </w:p>
    <w:p w:rsidR="00C27E11" w:rsidP="00C27E11">
      <w:pPr>
        <w:pStyle w:val="NormalWeb"/>
        <w:shd w:val="clear" w:color="auto" w:fill="FFFFFF"/>
        <w:spacing w:line="480" w:lineRule="auto"/>
        <w:jc w:val="center"/>
        <w:rPr>
          <w:shd w:val="clear" w:color="auto" w:fill="FFFFFF"/>
        </w:rPr>
      </w:pPr>
    </w:p>
    <w:p w:rsidR="00C27E11" w:rsidP="00C27E11">
      <w:pPr>
        <w:pStyle w:val="NormalWeb"/>
        <w:shd w:val="clear" w:color="auto" w:fill="FFFFFF"/>
        <w:spacing w:line="480" w:lineRule="auto"/>
        <w:jc w:val="center"/>
        <w:rPr>
          <w:shd w:val="clear" w:color="auto" w:fill="FFFFFF"/>
        </w:rPr>
      </w:pPr>
    </w:p>
    <w:p w:rsidR="00C27E11" w:rsidRPr="00C27E11" w:rsidP="00C27E11">
      <w:pPr>
        <w:pStyle w:val="NormalWeb"/>
        <w:shd w:val="clear" w:color="auto" w:fill="FFFFFF"/>
        <w:spacing w:line="480" w:lineRule="auto"/>
        <w:jc w:val="center"/>
        <w:rPr>
          <w:shd w:val="clear" w:color="auto" w:fill="FFFFFF"/>
        </w:rPr>
      </w:pPr>
    </w:p>
    <w:p w:rsidR="00C27E11" w:rsidRPr="00C27E11" w:rsidP="00C27E11">
      <w:pPr>
        <w:pStyle w:val="NormalWeb"/>
        <w:shd w:val="clear" w:color="auto" w:fill="FFFFFF"/>
        <w:spacing w:line="480" w:lineRule="auto"/>
        <w:jc w:val="center"/>
        <w:rPr>
          <w:shd w:val="clear" w:color="auto" w:fill="FFFFFF"/>
        </w:rPr>
      </w:pPr>
      <w:r w:rsidRPr="00C27E11">
        <w:rPr>
          <w:shd w:val="clear" w:color="auto" w:fill="FFFFFF"/>
        </w:rPr>
        <w:t>Author’s Note</w:t>
      </w:r>
    </w:p>
    <w:p w:rsidR="00C27E11" w:rsidRPr="00C27E11" w:rsidP="00C27E11">
      <w:pPr>
        <w:pStyle w:val="NormalWeb"/>
        <w:shd w:val="clear" w:color="auto" w:fill="FFFFFF"/>
        <w:spacing w:line="480" w:lineRule="auto"/>
        <w:jc w:val="center"/>
        <w:rPr>
          <w:shd w:val="clear" w:color="auto" w:fill="FFFFFF"/>
        </w:rPr>
      </w:pPr>
    </w:p>
    <w:p w:rsidR="00C27E11" w:rsidRPr="00C27E11" w:rsidP="00C27E11">
      <w:pPr>
        <w:pStyle w:val="NormalWeb"/>
        <w:shd w:val="clear" w:color="auto" w:fill="FFFFFF"/>
        <w:spacing w:line="480" w:lineRule="auto"/>
        <w:jc w:val="center"/>
        <w:rPr>
          <w:b/>
          <w:shd w:val="clear" w:color="auto" w:fill="FFFFFF"/>
        </w:rPr>
      </w:pPr>
      <w:r w:rsidRPr="00C27E11">
        <w:rPr>
          <w:b/>
          <w:shd w:val="clear" w:color="auto" w:fill="FFFFFF"/>
        </w:rPr>
        <w:t>Political Science</w:t>
      </w:r>
    </w:p>
    <w:p w:rsidR="00AB083A" w:rsidRPr="00C27E11" w:rsidP="00C27E11">
      <w:pPr>
        <w:pStyle w:val="NormalWeb"/>
        <w:shd w:val="clear" w:color="auto" w:fill="FFFFFF"/>
        <w:spacing w:line="480" w:lineRule="auto"/>
        <w:ind w:firstLine="720"/>
        <w:rPr>
          <w:shd w:val="clear" w:color="auto" w:fill="FFFFFF"/>
        </w:rPr>
      </w:pPr>
      <w:r w:rsidRPr="00C27E11">
        <w:rPr>
          <w:shd w:val="clear" w:color="auto" w:fill="FFFFFF"/>
        </w:rPr>
        <w:t>The court ensured that the Roe law was not overturned as it was becoming more effective, banning abortion from being effective</w:t>
      </w:r>
      <w:r w:rsidRPr="00C27E11">
        <w:rPr>
          <w:shd w:val="clear" w:color="auto" w:fill="FFFFFF"/>
        </w:rPr>
        <w:t xml:space="preserve">. If the </w:t>
      </w:r>
      <w:r w:rsidRPr="00C27E11" w:rsidR="006834F9">
        <w:rPr>
          <w:shd w:val="clear" w:color="auto" w:fill="FFFFFF"/>
        </w:rPr>
        <w:t>Supreme Court</w:t>
      </w:r>
      <w:r w:rsidRPr="00C27E11">
        <w:rPr>
          <w:shd w:val="clear" w:color="auto" w:fill="FFFFFF"/>
        </w:rPr>
        <w:t xml:space="preserve"> were to </w:t>
      </w:r>
      <w:r w:rsidRPr="00C27E11" w:rsidR="006834F9">
        <w:rPr>
          <w:shd w:val="clear" w:color="auto" w:fill="FFFFFF"/>
        </w:rPr>
        <w:t>overturn</w:t>
      </w:r>
      <w:r w:rsidRPr="00C27E11">
        <w:rPr>
          <w:shd w:val="clear" w:color="auto" w:fill="FFFFFF"/>
        </w:rPr>
        <w:t xml:space="preserve"> Roe, there would be the protection of abortion </w:t>
      </w:r>
      <w:r w:rsidRPr="00C27E11" w:rsidR="006834F9">
        <w:rPr>
          <w:shd w:val="clear" w:color="auto" w:fill="FFFFFF"/>
        </w:rPr>
        <w:t>rights</w:t>
      </w:r>
      <w:r w:rsidRPr="00C27E11">
        <w:rPr>
          <w:shd w:val="clear" w:color="auto" w:fill="FFFFFF"/>
        </w:rPr>
        <w:t xml:space="preserve"> in less than half of </w:t>
      </w:r>
      <w:r w:rsidRPr="00C27E11" w:rsidR="006834F9">
        <w:rPr>
          <w:shd w:val="clear" w:color="auto" w:fill="FFFFFF"/>
        </w:rPr>
        <w:t>different</w:t>
      </w:r>
      <w:r w:rsidRPr="00C27E11">
        <w:rPr>
          <w:shd w:val="clear" w:color="auto" w:fill="FFFFFF"/>
        </w:rPr>
        <w:t xml:space="preserve"> states in America. The laws prohibiting </w:t>
      </w:r>
      <w:r w:rsidRPr="00C27E11" w:rsidR="006834F9">
        <w:rPr>
          <w:shd w:val="clear" w:color="auto" w:fill="FFFFFF"/>
        </w:rPr>
        <w:t>specific</w:t>
      </w:r>
      <w:r w:rsidRPr="00C27E11">
        <w:rPr>
          <w:shd w:val="clear" w:color="auto" w:fill="FFFFFF"/>
        </w:rPr>
        <w:t xml:space="preserve"> methods of abortion like </w:t>
      </w:r>
      <w:r w:rsidRPr="00C27E11" w:rsidR="006834F9">
        <w:rPr>
          <w:shd w:val="clear" w:color="auto" w:fill="FFFFFF"/>
        </w:rPr>
        <w:t>dilation</w:t>
      </w:r>
      <w:r w:rsidRPr="00C27E11">
        <w:rPr>
          <w:shd w:val="clear" w:color="auto" w:fill="FFFFFF"/>
        </w:rPr>
        <w:t xml:space="preserve"> and extraction </w:t>
      </w:r>
      <w:r w:rsidRPr="00C27E11" w:rsidR="006834F9">
        <w:rPr>
          <w:shd w:val="clear" w:color="auto" w:fill="FFFFFF"/>
        </w:rPr>
        <w:t>were not enforced</w:t>
      </w:r>
      <w:r w:rsidRPr="00C27E11">
        <w:rPr>
          <w:shd w:val="clear" w:color="auto" w:fill="FFFFFF"/>
        </w:rPr>
        <w:t xml:space="preserve"> due </w:t>
      </w:r>
      <w:r w:rsidRPr="00C27E11" w:rsidR="006834F9">
        <w:rPr>
          <w:shd w:val="clear" w:color="auto" w:fill="FFFFFF"/>
        </w:rPr>
        <w:t>to</w:t>
      </w:r>
      <w:r w:rsidRPr="00C27E11">
        <w:rPr>
          <w:shd w:val="clear" w:color="auto" w:fill="FFFFFF"/>
        </w:rPr>
        <w:t xml:space="preserve"> </w:t>
      </w:r>
      <w:r w:rsidRPr="00C27E11" w:rsidR="006834F9">
        <w:rPr>
          <w:shd w:val="clear" w:color="auto" w:fill="FFFFFF"/>
        </w:rPr>
        <w:t>sexual</w:t>
      </w:r>
      <w:r w:rsidRPr="00C27E11">
        <w:rPr>
          <w:shd w:val="clear" w:color="auto" w:fill="FFFFFF"/>
        </w:rPr>
        <w:t xml:space="preserve">, </w:t>
      </w:r>
      <w:r w:rsidRPr="00C27E11" w:rsidR="006834F9">
        <w:rPr>
          <w:shd w:val="clear" w:color="auto" w:fill="FFFFFF"/>
        </w:rPr>
        <w:t>racial</w:t>
      </w:r>
      <w:r w:rsidRPr="00C27E11">
        <w:rPr>
          <w:shd w:val="clear" w:color="auto" w:fill="FFFFFF"/>
        </w:rPr>
        <w:t xml:space="preserve">, and </w:t>
      </w:r>
      <w:r w:rsidRPr="00C27E11" w:rsidR="006834F9">
        <w:rPr>
          <w:shd w:val="clear" w:color="auto" w:fill="FFFFFF"/>
        </w:rPr>
        <w:t>genetic</w:t>
      </w:r>
      <w:r w:rsidRPr="00C27E11">
        <w:rPr>
          <w:shd w:val="clear" w:color="auto" w:fill="FFFFFF"/>
        </w:rPr>
        <w:t xml:space="preserve"> reasons. </w:t>
      </w:r>
    </w:p>
    <w:p w:rsidR="00F22224" w:rsidRPr="00C27E11" w:rsidP="00C27E11">
      <w:pPr>
        <w:pStyle w:val="NormalWeb"/>
        <w:shd w:val="clear" w:color="auto" w:fill="FFFFFF"/>
        <w:spacing w:line="480" w:lineRule="auto"/>
        <w:ind w:firstLine="720"/>
        <w:rPr>
          <w:shd w:val="clear" w:color="auto" w:fill="FFFFFF"/>
        </w:rPr>
      </w:pPr>
      <w:r>
        <w:rPr>
          <w:shd w:val="clear" w:color="auto" w:fill="FFFFFF"/>
        </w:rPr>
        <w:t xml:space="preserve">If </w:t>
      </w:r>
      <w:r w:rsidRPr="00C27E11">
        <w:rPr>
          <w:shd w:val="clear" w:color="auto" w:fill="FFFFFF"/>
        </w:rPr>
        <w:t>Roe</w:t>
      </w:r>
      <w:r>
        <w:rPr>
          <w:shd w:val="clear" w:color="auto" w:fill="FFFFFF"/>
        </w:rPr>
        <w:t xml:space="preserve"> law</w:t>
      </w:r>
      <w:r w:rsidRPr="00C27E11">
        <w:rPr>
          <w:shd w:val="clear" w:color="auto" w:fill="FFFFFF"/>
        </w:rPr>
        <w:t xml:space="preserve"> is </w:t>
      </w:r>
      <w:r w:rsidRPr="00C27E11" w:rsidR="00C6457D">
        <w:rPr>
          <w:shd w:val="clear" w:color="auto" w:fill="FFFFFF"/>
        </w:rPr>
        <w:t>overturned</w:t>
      </w:r>
      <w:r w:rsidRPr="00C27E11">
        <w:rPr>
          <w:shd w:val="clear" w:color="auto" w:fill="FFFFFF"/>
        </w:rPr>
        <w:t xml:space="preserve">, the power of </w:t>
      </w:r>
      <w:r w:rsidRPr="00C27E11" w:rsidR="00C6457D">
        <w:rPr>
          <w:shd w:val="clear" w:color="auto" w:fill="FFFFFF"/>
        </w:rPr>
        <w:t>legalizing</w:t>
      </w:r>
      <w:r w:rsidRPr="00C27E11">
        <w:rPr>
          <w:shd w:val="clear" w:color="auto" w:fill="FFFFFF"/>
        </w:rPr>
        <w:t xml:space="preserve"> abortion will be handed over to the individual states. Some of the </w:t>
      </w:r>
      <w:r w:rsidRPr="00C27E11" w:rsidR="00C6457D">
        <w:rPr>
          <w:shd w:val="clear" w:color="auto" w:fill="FFFFFF"/>
        </w:rPr>
        <w:t>States</w:t>
      </w:r>
      <w:r w:rsidRPr="00C27E11">
        <w:rPr>
          <w:shd w:val="clear" w:color="auto" w:fill="FFFFFF"/>
        </w:rPr>
        <w:t xml:space="preserve"> in the USA </w:t>
      </w:r>
      <w:r w:rsidRPr="00C27E11" w:rsidR="00C6457D">
        <w:rPr>
          <w:shd w:val="clear" w:color="auto" w:fill="FFFFFF"/>
        </w:rPr>
        <w:t>trigged</w:t>
      </w:r>
      <w:r w:rsidRPr="00C27E11">
        <w:rPr>
          <w:shd w:val="clear" w:color="auto" w:fill="FFFFFF"/>
        </w:rPr>
        <w:t xml:space="preserve"> the bans in places </w:t>
      </w:r>
      <w:r w:rsidRPr="00C27E11" w:rsidR="00C6457D">
        <w:rPr>
          <w:shd w:val="clear" w:color="auto" w:fill="FFFFFF"/>
        </w:rPr>
        <w:t>restricting</w:t>
      </w:r>
      <w:r w:rsidRPr="00C27E11">
        <w:rPr>
          <w:shd w:val="clear" w:color="auto" w:fill="FFFFFF"/>
        </w:rPr>
        <w:t xml:space="preserve"> abortion </w:t>
      </w:r>
      <w:r w:rsidRPr="00C27E11" w:rsidR="00C6457D">
        <w:rPr>
          <w:shd w:val="clear" w:color="auto" w:fill="FFFFFF"/>
        </w:rPr>
        <w:t>automatically</w:t>
      </w:r>
      <w:r w:rsidRPr="00C27E11">
        <w:rPr>
          <w:shd w:val="clear" w:color="auto" w:fill="FFFFFF"/>
        </w:rPr>
        <w:t xml:space="preserve"> if Roe were to be </w:t>
      </w:r>
      <w:r w:rsidRPr="00C27E11" w:rsidR="00C6457D">
        <w:rPr>
          <w:shd w:val="clear" w:color="auto" w:fill="FFFFFF"/>
        </w:rPr>
        <w:t>overturned</w:t>
      </w:r>
      <w:r w:rsidRPr="00C27E11" w:rsidR="00EB36E9">
        <w:rPr>
          <w:shd w:val="clear" w:color="auto" w:fill="FFFFFF"/>
        </w:rPr>
        <w:t xml:space="preserve"> (</w:t>
      </w:r>
      <w:r w:rsidRPr="00C27E11" w:rsidR="00EB36E9">
        <w:rPr>
          <w:shd w:val="clear" w:color="auto" w:fill="FFFFFF"/>
        </w:rPr>
        <w:t>Hickcox</w:t>
      </w:r>
      <w:r w:rsidRPr="00C27E11" w:rsidR="00EB36E9">
        <w:rPr>
          <w:shd w:val="clear" w:color="auto" w:fill="FFFFFF"/>
        </w:rPr>
        <w:t>-Howard, 2007)</w:t>
      </w:r>
      <w:r w:rsidRPr="00C27E11">
        <w:rPr>
          <w:shd w:val="clear" w:color="auto" w:fill="FFFFFF"/>
        </w:rPr>
        <w:t xml:space="preserve">. </w:t>
      </w:r>
      <w:r w:rsidRPr="00C27E11" w:rsidR="001708D6">
        <w:rPr>
          <w:shd w:val="clear" w:color="auto" w:fill="FFFFFF"/>
        </w:rPr>
        <w:t xml:space="preserve">Thus, Congress </w:t>
      </w:r>
      <w:r w:rsidRPr="00C27E11" w:rsidR="00C6457D">
        <w:rPr>
          <w:shd w:val="clear" w:color="auto" w:fill="FFFFFF"/>
        </w:rPr>
        <w:t>could</w:t>
      </w:r>
      <w:r w:rsidRPr="00C27E11" w:rsidR="001708D6">
        <w:rPr>
          <w:shd w:val="clear" w:color="auto" w:fill="FFFFFF"/>
        </w:rPr>
        <w:t xml:space="preserve"> pass a law banning or </w:t>
      </w:r>
      <w:r w:rsidRPr="00C27E11" w:rsidR="00C6457D">
        <w:rPr>
          <w:shd w:val="clear" w:color="auto" w:fill="FFFFFF"/>
        </w:rPr>
        <w:t>legalizing</w:t>
      </w:r>
      <w:r w:rsidRPr="00C27E11" w:rsidR="001708D6">
        <w:rPr>
          <w:shd w:val="clear" w:color="auto" w:fill="FFFFFF"/>
        </w:rPr>
        <w:t xml:space="preserve"> </w:t>
      </w:r>
      <w:r w:rsidRPr="00C27E11" w:rsidR="00C6457D">
        <w:rPr>
          <w:shd w:val="clear" w:color="auto" w:fill="FFFFFF"/>
        </w:rPr>
        <w:t>abortion</w:t>
      </w:r>
      <w:r w:rsidRPr="00C27E11" w:rsidR="001708D6">
        <w:rPr>
          <w:shd w:val="clear" w:color="auto" w:fill="FFFFFF"/>
        </w:rPr>
        <w:t xml:space="preserve"> in the whole country. People </w:t>
      </w:r>
      <w:r w:rsidRPr="00C27E11" w:rsidR="00C6457D">
        <w:rPr>
          <w:shd w:val="clear" w:color="auto" w:fill="FFFFFF"/>
        </w:rPr>
        <w:t>would</w:t>
      </w:r>
      <w:r w:rsidRPr="00C27E11" w:rsidR="001708D6">
        <w:rPr>
          <w:shd w:val="clear" w:color="auto" w:fill="FFFFFF"/>
        </w:rPr>
        <w:t xml:space="preserve"> consider the law to be the best long-term solution than allowing the </w:t>
      </w:r>
      <w:r w:rsidRPr="00C27E11" w:rsidR="00C6457D">
        <w:rPr>
          <w:shd w:val="clear" w:color="auto" w:fill="FFFFFF"/>
        </w:rPr>
        <w:t>courts</w:t>
      </w:r>
      <w:r w:rsidRPr="00C27E11" w:rsidR="001708D6">
        <w:rPr>
          <w:shd w:val="clear" w:color="auto" w:fill="FFFFFF"/>
        </w:rPr>
        <w:t xml:space="preserve"> to make decisions on the policy. </w:t>
      </w:r>
    </w:p>
    <w:p w:rsidR="001A5C8E" w:rsidRPr="00C27E11" w:rsidP="00C27E11">
      <w:pPr>
        <w:pStyle w:val="NormalWeb"/>
        <w:shd w:val="clear" w:color="auto" w:fill="FFFFFF"/>
        <w:spacing w:line="480" w:lineRule="auto"/>
        <w:ind w:firstLine="720"/>
        <w:rPr>
          <w:shd w:val="clear" w:color="auto" w:fill="FFFFFF"/>
        </w:rPr>
      </w:pPr>
      <w:r w:rsidRPr="00C27E11">
        <w:rPr>
          <w:shd w:val="clear" w:color="auto" w:fill="FFFFFF"/>
        </w:rPr>
        <w:t xml:space="preserve">In the </w:t>
      </w:r>
      <w:r w:rsidRPr="00C27E11">
        <w:rPr>
          <w:shd w:val="clear" w:color="auto" w:fill="FFFFFF"/>
        </w:rPr>
        <w:t>modern</w:t>
      </w:r>
      <w:r w:rsidRPr="00C27E11">
        <w:rPr>
          <w:shd w:val="clear" w:color="auto" w:fill="FFFFFF"/>
        </w:rPr>
        <w:t xml:space="preserve"> </w:t>
      </w:r>
      <w:r w:rsidRPr="00C27E11">
        <w:rPr>
          <w:shd w:val="clear" w:color="auto" w:fill="FFFFFF"/>
        </w:rPr>
        <w:t>world</w:t>
      </w:r>
      <w:r w:rsidRPr="00C27E11">
        <w:rPr>
          <w:shd w:val="clear" w:color="auto" w:fill="FFFFFF"/>
        </w:rPr>
        <w:t xml:space="preserve">, different </w:t>
      </w:r>
      <w:r w:rsidRPr="00C27E11">
        <w:rPr>
          <w:shd w:val="clear" w:color="auto" w:fill="FFFFFF"/>
        </w:rPr>
        <w:t>methods</w:t>
      </w:r>
      <w:r w:rsidRPr="00C27E11">
        <w:rPr>
          <w:shd w:val="clear" w:color="auto" w:fill="FFFFFF"/>
        </w:rPr>
        <w:t xml:space="preserve"> have been developed to help control pregnancy </w:t>
      </w:r>
      <w:r w:rsidRPr="00C27E11">
        <w:rPr>
          <w:shd w:val="clear" w:color="auto" w:fill="FFFFFF"/>
        </w:rPr>
        <w:t>among</w:t>
      </w:r>
      <w:r w:rsidRPr="00C27E11">
        <w:rPr>
          <w:shd w:val="clear" w:color="auto" w:fill="FFFFFF"/>
        </w:rPr>
        <w:t xml:space="preserve"> women. The solution came up </w:t>
      </w:r>
      <w:r w:rsidRPr="00C27E11">
        <w:rPr>
          <w:shd w:val="clear" w:color="auto" w:fill="FFFFFF"/>
        </w:rPr>
        <w:t xml:space="preserve">due to women receiving discrimination </w:t>
      </w:r>
      <w:r w:rsidRPr="00C27E11">
        <w:rPr>
          <w:shd w:val="clear" w:color="auto" w:fill="FFFFFF"/>
        </w:rPr>
        <w:t xml:space="preserve">from the </w:t>
      </w:r>
      <w:r w:rsidRPr="00C27E11">
        <w:rPr>
          <w:shd w:val="clear" w:color="auto" w:fill="FFFFFF"/>
        </w:rPr>
        <w:t>opposite</w:t>
      </w:r>
      <w:r w:rsidRPr="00C27E11">
        <w:rPr>
          <w:shd w:val="clear" w:color="auto" w:fill="FFFFFF"/>
        </w:rPr>
        <w:t xml:space="preserve"> gender. The introduction of the Pill 50 has </w:t>
      </w:r>
      <w:r w:rsidRPr="00C27E11">
        <w:rPr>
          <w:shd w:val="clear" w:color="auto" w:fill="FFFFFF"/>
        </w:rPr>
        <w:t>changed</w:t>
      </w:r>
      <w:r w:rsidRPr="00C27E11">
        <w:rPr>
          <w:shd w:val="clear" w:color="auto" w:fill="FFFFFF"/>
        </w:rPr>
        <w:t xml:space="preserve"> the social </w:t>
      </w:r>
      <w:r w:rsidRPr="00C27E11">
        <w:rPr>
          <w:shd w:val="clear" w:color="auto" w:fill="FFFFFF"/>
        </w:rPr>
        <w:t>behavior</w:t>
      </w:r>
      <w:r w:rsidRPr="00C27E11">
        <w:rPr>
          <w:shd w:val="clear" w:color="auto" w:fill="FFFFFF"/>
        </w:rPr>
        <w:t xml:space="preserve"> of people</w:t>
      </w:r>
      <w:r w:rsidRPr="00C27E11">
        <w:rPr>
          <w:shd w:val="clear" w:color="auto" w:fill="FFFFFF"/>
        </w:rPr>
        <w:t xml:space="preserve"> (Gibbs, </w:t>
      </w:r>
      <w:r w:rsidRPr="00C27E11">
        <w:rPr>
          <w:shd w:val="clear" w:color="auto" w:fill="FFFFFF"/>
        </w:rPr>
        <w:t>2010</w:t>
      </w:r>
      <w:r w:rsidRPr="00C27E11">
        <w:rPr>
          <w:shd w:val="clear" w:color="auto" w:fill="FFFFFF"/>
        </w:rPr>
        <w:t>)</w:t>
      </w:r>
      <w:r w:rsidRPr="00C27E11">
        <w:rPr>
          <w:shd w:val="clear" w:color="auto" w:fill="FFFFFF"/>
        </w:rPr>
        <w:t>. Therefore, the pill has</w:t>
      </w:r>
      <w:r w:rsidRPr="00C27E11">
        <w:rPr>
          <w:shd w:val="clear" w:color="auto" w:fill="FFFFFF"/>
        </w:rPr>
        <w:t xml:space="preserve"> </w:t>
      </w:r>
      <w:r w:rsidRPr="00C27E11">
        <w:rPr>
          <w:shd w:val="clear" w:color="auto" w:fill="FFFFFF"/>
        </w:rPr>
        <w:t>helped</w:t>
      </w:r>
      <w:r w:rsidRPr="00C27E11">
        <w:rPr>
          <w:shd w:val="clear" w:color="auto" w:fill="FFFFFF"/>
        </w:rPr>
        <w:t xml:space="preserve"> women achieve e</w:t>
      </w:r>
      <w:r w:rsidRPr="00C27E11">
        <w:rPr>
          <w:shd w:val="clear" w:color="auto" w:fill="FFFFFF"/>
        </w:rPr>
        <w:t xml:space="preserve">quality as they are in a position </w:t>
      </w:r>
      <w:r w:rsidRPr="00C27E11">
        <w:rPr>
          <w:shd w:val="clear" w:color="auto" w:fill="FFFFFF"/>
        </w:rPr>
        <w:t xml:space="preserve">to control the time to </w:t>
      </w:r>
      <w:r w:rsidRPr="00C27E11">
        <w:rPr>
          <w:shd w:val="clear" w:color="auto" w:fill="FFFFFF"/>
        </w:rPr>
        <w:t>conceive</w:t>
      </w:r>
      <w:r w:rsidRPr="00C27E11">
        <w:rPr>
          <w:shd w:val="clear" w:color="auto" w:fill="FFFFFF"/>
        </w:rPr>
        <w:t xml:space="preserve"> and the number of children to </w:t>
      </w:r>
      <w:r w:rsidRPr="00C27E11">
        <w:rPr>
          <w:shd w:val="clear" w:color="auto" w:fill="FFFFFF"/>
        </w:rPr>
        <w:t>have</w:t>
      </w:r>
      <w:r w:rsidRPr="00C27E11">
        <w:rPr>
          <w:shd w:val="clear" w:color="auto" w:fill="FFFFFF"/>
        </w:rPr>
        <w:t>. This gives them enough opportunit</w:t>
      </w:r>
      <w:r w:rsidRPr="00C27E11">
        <w:rPr>
          <w:shd w:val="clear" w:color="auto" w:fill="FFFFFF"/>
        </w:rPr>
        <w:t>y to fight for an equal position</w:t>
      </w:r>
      <w:r w:rsidRPr="00C27E11">
        <w:rPr>
          <w:shd w:val="clear" w:color="auto" w:fill="FFFFFF"/>
        </w:rPr>
        <w:t xml:space="preserve"> in society </w:t>
      </w:r>
      <w:r w:rsidRPr="00C27E11" w:rsidR="007C1D87">
        <w:rPr>
          <w:shd w:val="clear" w:color="auto" w:fill="FFFFFF"/>
        </w:rPr>
        <w:t xml:space="preserve">as men by supporting their social </w:t>
      </w:r>
      <w:r w:rsidRPr="00C27E11">
        <w:rPr>
          <w:shd w:val="clear" w:color="auto" w:fill="FFFFFF"/>
        </w:rPr>
        <w:t>behaviors.</w:t>
      </w:r>
    </w:p>
    <w:p w:rsidR="00C27E11" w:rsidP="00C27E11">
      <w:pPr>
        <w:pStyle w:val="NormalWeb"/>
        <w:shd w:val="clear" w:color="auto" w:fill="FFFFFF"/>
        <w:spacing w:line="480" w:lineRule="auto"/>
        <w:rPr>
          <w:shd w:val="clear" w:color="auto" w:fill="FFFFFF"/>
        </w:rPr>
      </w:pPr>
    </w:p>
    <w:p w:rsidR="00C27E11" w:rsidP="00C27E11">
      <w:pPr>
        <w:pStyle w:val="NormalWeb"/>
        <w:shd w:val="clear" w:color="auto" w:fill="FFFFFF"/>
        <w:spacing w:line="480" w:lineRule="auto"/>
        <w:rPr>
          <w:shd w:val="clear" w:color="auto" w:fill="FFFFFF"/>
        </w:rPr>
      </w:pPr>
    </w:p>
    <w:p w:rsidR="001A5C8E" w:rsidRPr="00C27E11" w:rsidP="00C27E11">
      <w:pPr>
        <w:pStyle w:val="NormalWeb"/>
        <w:shd w:val="clear" w:color="auto" w:fill="FFFFFF"/>
        <w:spacing w:line="480" w:lineRule="auto"/>
        <w:jc w:val="center"/>
        <w:rPr>
          <w:shd w:val="clear" w:color="auto" w:fill="FFFFFF"/>
        </w:rPr>
      </w:pPr>
      <w:r w:rsidRPr="00C27E11">
        <w:rPr>
          <w:shd w:val="clear" w:color="auto" w:fill="FFFFFF"/>
        </w:rPr>
        <w:t>References</w:t>
      </w:r>
    </w:p>
    <w:p w:rsidR="00C27E11" w:rsidRPr="00C27E11" w:rsidP="00C27E11">
      <w:pPr>
        <w:pStyle w:val="NormalWeb"/>
        <w:shd w:val="clear" w:color="auto" w:fill="FFFFFF"/>
        <w:spacing w:line="480" w:lineRule="auto"/>
        <w:ind w:left="720" w:hanging="720"/>
      </w:pPr>
      <w:r w:rsidRPr="00C27E11">
        <w:rPr>
          <w:shd w:val="clear" w:color="auto" w:fill="FFFFFF"/>
        </w:rPr>
        <w:t xml:space="preserve">Gibbs, N. (2010). The pill at 50: sex, freedom, and paradox. </w:t>
      </w:r>
      <w:r w:rsidRPr="00C27E11">
        <w:rPr>
          <w:i/>
          <w:iCs/>
          <w:shd w:val="clear" w:color="auto" w:fill="FFFFFF"/>
        </w:rPr>
        <w:t>Time Magazine [serial on the Internet]</w:t>
      </w:r>
      <w:r w:rsidRPr="00C27E11">
        <w:rPr>
          <w:shd w:val="clear" w:color="auto" w:fill="FFFFFF"/>
        </w:rPr>
        <w:t>.</w:t>
      </w:r>
      <w:r w:rsidRPr="00C27E11">
        <w:rPr>
          <w:shd w:val="clear" w:color="auto" w:fill="FFFFFF"/>
        </w:rPr>
        <w:t xml:space="preserve"> Retrieved from: </w:t>
      </w:r>
      <w:hyperlink r:id="rId5" w:history="1">
        <w:r w:rsidRPr="00C27E11">
          <w:rPr>
            <w:rStyle w:val="Hyperlink"/>
            <w:color w:val="auto"/>
          </w:rPr>
          <w:t>http://content.tim</w:t>
        </w:r>
        <w:bookmarkStart w:id="0" w:name="_GoBack"/>
        <w:bookmarkEnd w:id="0"/>
        <w:r w:rsidRPr="00C27E11">
          <w:rPr>
            <w:rStyle w:val="Hyperlink"/>
            <w:color w:val="auto"/>
          </w:rPr>
          <w:t>e.com/time/magazine/article/0,9171,1983884,00.html</w:t>
        </w:r>
      </w:hyperlink>
    </w:p>
    <w:p w:rsidR="00C27E11" w:rsidRPr="00C27E11" w:rsidP="00C27E11">
      <w:pPr>
        <w:pStyle w:val="NormalWeb"/>
        <w:shd w:val="clear" w:color="auto" w:fill="FFFFFF"/>
        <w:spacing w:line="480" w:lineRule="auto"/>
        <w:ind w:left="720" w:hanging="720"/>
        <w:rPr>
          <w:u w:val="single"/>
        </w:rPr>
      </w:pPr>
      <w:r w:rsidRPr="00C27E11">
        <w:rPr>
          <w:shd w:val="clear" w:color="auto" w:fill="FFFFFF"/>
        </w:rPr>
        <w:t>Hickcox</w:t>
      </w:r>
      <w:r w:rsidRPr="00C27E11">
        <w:rPr>
          <w:shd w:val="clear" w:color="auto" w:fill="FFFFFF"/>
        </w:rPr>
        <w:t xml:space="preserve">-Howard, M. B. (2007). </w:t>
      </w:r>
      <w:r w:rsidRPr="00C27E11">
        <w:rPr>
          <w:shd w:val="clear" w:color="auto" w:fill="FFFFFF"/>
        </w:rPr>
        <w:t>The Case for Pro-Choice Participation in Drafting Fetal Homicide Laws.</w:t>
      </w:r>
      <w:r w:rsidRPr="00C27E11">
        <w:rPr>
          <w:shd w:val="clear" w:color="auto" w:fill="FFFFFF"/>
        </w:rPr>
        <w:t> </w:t>
      </w:r>
      <w:r w:rsidRPr="00C27E11">
        <w:rPr>
          <w:i/>
          <w:iCs/>
          <w:shd w:val="clear" w:color="auto" w:fill="FFFFFF"/>
        </w:rPr>
        <w:t>Tex. J. Women &amp; L.</w:t>
      </w:r>
      <w:r w:rsidRPr="00C27E11">
        <w:rPr>
          <w:shd w:val="clear" w:color="auto" w:fill="FFFFFF"/>
        </w:rPr>
        <w:t>, </w:t>
      </w:r>
      <w:r w:rsidRPr="00C27E11">
        <w:rPr>
          <w:i/>
          <w:iCs/>
          <w:shd w:val="clear" w:color="auto" w:fill="FFFFFF"/>
        </w:rPr>
        <w:t>17</w:t>
      </w:r>
      <w:r w:rsidRPr="00C27E11">
        <w:rPr>
          <w:shd w:val="clear" w:color="auto" w:fill="FFFFFF"/>
        </w:rPr>
        <w:t>, 317.</w:t>
      </w:r>
      <w:r w:rsidRPr="00C27E11">
        <w:rPr>
          <w:shd w:val="clear" w:color="auto" w:fill="FFFFFF"/>
        </w:rPr>
        <w:t xml:space="preserve">Retrieved from: </w:t>
      </w:r>
      <w:r w:rsidRPr="00C27E11">
        <w:rPr>
          <w:u w:val="single"/>
        </w:rPr>
        <w:t>https://riohondo.idm.oclc.org/login?url=https://search.proquest.com/docview/1811 344483</w:t>
      </w:r>
      <w:r w:rsidRPr="00C27E11">
        <w:rPr>
          <w:u w:val="single"/>
        </w:rPr>
        <w:t>?accountid</w:t>
      </w:r>
      <w:r w:rsidRPr="00C27E11">
        <w:rPr>
          <w:u w:val="single"/>
        </w:rPr>
        <w:t>=28502</w:t>
      </w:r>
    </w:p>
    <w:p w:rsidR="00EB36E9" w:rsidRPr="00C27E11" w:rsidP="00C27E11">
      <w:pPr>
        <w:pStyle w:val="NormalWeb"/>
        <w:shd w:val="clear" w:color="auto" w:fill="FFFFFF"/>
        <w:spacing w:line="480" w:lineRule="auto"/>
      </w:pPr>
    </w:p>
    <w:p w:rsidR="00EB36E9" w:rsidRPr="00C27E11" w:rsidP="00C27E11">
      <w:pPr>
        <w:pStyle w:val="NormalWeb"/>
        <w:shd w:val="clear" w:color="auto" w:fill="FFFFFF"/>
        <w:spacing w:line="480" w:lineRule="auto"/>
      </w:pPr>
    </w:p>
    <w:p w:rsidR="001A5C8E" w:rsidRPr="00C27E11" w:rsidP="00C27E11">
      <w:pPr>
        <w:pStyle w:val="NormalWeb"/>
        <w:shd w:val="clear" w:color="auto" w:fill="FFFFFF"/>
        <w:spacing w:line="480" w:lineRule="auto"/>
        <w:rPr>
          <w:shd w:val="clear" w:color="auto" w:fill="FFFFFF"/>
        </w:rPr>
      </w:pPr>
    </w:p>
    <w:p w:rsidR="00584F25" w:rsidRPr="00C27E11" w:rsidP="00C27E11">
      <w:pPr>
        <w:pStyle w:val="NormalWeb"/>
        <w:shd w:val="clear" w:color="auto" w:fill="FFFFFF"/>
        <w:spacing w:line="480" w:lineRule="auto"/>
        <w:rPr>
          <w:shd w:val="clear" w:color="auto" w:fill="FFFFFF"/>
        </w:rPr>
      </w:pPr>
      <w:r w:rsidRPr="00C27E11">
        <w:rPr>
          <w:shd w:val="clear" w:color="auto" w:fill="FFFFFF"/>
        </w:rPr>
        <w:t xml:space="preserve"> </w:t>
      </w:r>
    </w:p>
    <w:p w:rsidR="00C22570" w:rsidRPr="00C27E11" w:rsidP="00C27E11">
      <w:pPr>
        <w:pStyle w:val="NormalWeb"/>
        <w:shd w:val="clear" w:color="auto" w:fill="FFFFFF"/>
        <w:spacing w:line="480" w:lineRule="auto"/>
        <w:rPr>
          <w:shd w:val="clear" w:color="auto" w:fill="FFFFFF"/>
        </w:rPr>
      </w:pPr>
    </w:p>
    <w:p w:rsidR="00A149E5" w:rsidRPr="00C27E11" w:rsidP="00C27E11">
      <w:pPr>
        <w:pStyle w:val="NormalWeb"/>
        <w:shd w:val="clear" w:color="auto" w:fill="FFFFFF"/>
        <w:spacing w:line="480" w:lineRule="auto"/>
      </w:pPr>
    </w:p>
    <w:sectPr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7E11" w:rsidRPr="00C27E11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27E11">
      <w:rPr>
        <w:rFonts w:ascii="Times New Roman" w:hAnsi="Times New Roman" w:cs="Times New Roman"/>
        <w:sz w:val="24"/>
        <w:szCs w:val="24"/>
      </w:rPr>
      <w:t>POLITICAL SCIENCE</w:t>
    </w:r>
    <w:r w:rsidRPr="00C27E11">
      <w:rPr>
        <w:rFonts w:ascii="Times New Roman" w:hAnsi="Times New Roman" w:cs="Times New Roman"/>
        <w:sz w:val="24"/>
        <w:szCs w:val="24"/>
      </w:rPr>
      <w:tab/>
    </w:r>
    <w:r w:rsidRPr="00C27E11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23253057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27E1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27E1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27E11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C27E1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27E11" w:rsidRPr="00C27E1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DB31F5C"/>
    <w:multiLevelType w:val="hybridMultilevel"/>
    <w:tmpl w:val="D652C5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12D"/>
    <w:rsid w:val="00041D0E"/>
    <w:rsid w:val="001708D6"/>
    <w:rsid w:val="001A5C8E"/>
    <w:rsid w:val="00341051"/>
    <w:rsid w:val="00584F25"/>
    <w:rsid w:val="006834F9"/>
    <w:rsid w:val="007C1D87"/>
    <w:rsid w:val="0082241A"/>
    <w:rsid w:val="008F5BF2"/>
    <w:rsid w:val="00983CFB"/>
    <w:rsid w:val="009A102A"/>
    <w:rsid w:val="00A149E5"/>
    <w:rsid w:val="00AB083A"/>
    <w:rsid w:val="00C22570"/>
    <w:rsid w:val="00C27E11"/>
    <w:rsid w:val="00C3277A"/>
    <w:rsid w:val="00C6457D"/>
    <w:rsid w:val="00C7312D"/>
    <w:rsid w:val="00EB36E9"/>
    <w:rsid w:val="00F2222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102A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9A102A"/>
    <w:rPr>
      <w:i/>
      <w:iCs/>
    </w:rPr>
  </w:style>
  <w:style w:type="paragraph" w:styleId="NormalWeb">
    <w:name w:val="Normal (Web)"/>
    <w:basedOn w:val="Normal"/>
    <w:uiPriority w:val="99"/>
    <w:unhideWhenUsed/>
    <w:rsid w:val="008224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2241A"/>
    <w:rPr>
      <w:b/>
      <w:bCs/>
    </w:rPr>
  </w:style>
  <w:style w:type="character" w:styleId="Hyperlink">
    <w:name w:val="Hyperlink"/>
    <w:basedOn w:val="DefaultParagraphFont"/>
    <w:uiPriority w:val="99"/>
    <w:unhideWhenUsed/>
    <w:rsid w:val="0082241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7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7E11"/>
  </w:style>
  <w:style w:type="paragraph" w:styleId="Footer">
    <w:name w:val="footer"/>
    <w:basedOn w:val="Normal"/>
    <w:link w:val="FooterChar"/>
    <w:uiPriority w:val="99"/>
    <w:unhideWhenUsed/>
    <w:rsid w:val="00C27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7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content.time.com/time/magazine/article/0,9171,1983884,00.html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862D588C-A32E-4332-A72F-D3F842D4D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ERICSSON</dc:creator>
  <cp:lastModifiedBy>ERICSSON</cp:lastModifiedBy>
  <cp:revision>18</cp:revision>
  <dcterms:created xsi:type="dcterms:W3CDTF">2021-12-07T14:22:00Z</dcterms:created>
  <dcterms:modified xsi:type="dcterms:W3CDTF">2021-12-07T14:56:00Z</dcterms:modified>
</cp:coreProperties>
</file>